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04" w:rsidRPr="00B45512" w:rsidRDefault="00FA2304" w:rsidP="00B45512">
      <w:pPr>
        <w:jc w:val="center"/>
        <w:rPr>
          <w:b/>
          <w:sz w:val="28"/>
          <w:szCs w:val="28"/>
        </w:rPr>
      </w:pPr>
      <w:r w:rsidRPr="00135B6A">
        <w:rPr>
          <w:b/>
          <w:sz w:val="28"/>
          <w:szCs w:val="28"/>
        </w:rPr>
        <w:t>Wójt Gminy Informuje</w:t>
      </w:r>
    </w:p>
    <w:p w:rsidR="00FA2304" w:rsidRDefault="00FA2304" w:rsidP="005E532F">
      <w:pPr>
        <w:ind w:firstLine="708"/>
        <w:jc w:val="both"/>
      </w:pPr>
      <w:r>
        <w:t>Nowelizacja ustawy „śmieciowej”  ze stycznia 2012 r. narzuca nowe metody zagospodarowan</w:t>
      </w:r>
      <w:r w:rsidR="00A209D7">
        <w:t>ia odpadów</w:t>
      </w:r>
      <w:r w:rsidR="009C5211">
        <w:t>,</w:t>
      </w:r>
      <w:r w:rsidR="00A209D7">
        <w:t xml:space="preserve"> bardziej ekologiczne</w:t>
      </w:r>
      <w:r>
        <w:t>,</w:t>
      </w:r>
      <w:r w:rsidR="00A209D7">
        <w:t xml:space="preserve"> </w:t>
      </w:r>
      <w:r>
        <w:t>ale też bardziej kosztowne</w:t>
      </w:r>
      <w:r w:rsidR="00A209D7">
        <w:t>. Główne zadania nowelizacji to</w:t>
      </w:r>
      <w:r>
        <w:t>:</w:t>
      </w:r>
    </w:p>
    <w:p w:rsidR="00FA2304" w:rsidRDefault="00FA2304" w:rsidP="005E532F">
      <w:pPr>
        <w:jc w:val="both"/>
      </w:pPr>
      <w:r>
        <w:t xml:space="preserve">- </w:t>
      </w:r>
      <w:r w:rsidRPr="00FA2304">
        <w:rPr>
          <w:b/>
        </w:rPr>
        <w:t>likwidacja proce</w:t>
      </w:r>
      <w:r w:rsidR="00B81328">
        <w:rPr>
          <w:b/>
        </w:rPr>
        <w:t>deru wyrzucania  śmieci do lasu</w:t>
      </w:r>
      <w:r w:rsidRPr="00FA2304">
        <w:rPr>
          <w:b/>
        </w:rPr>
        <w:t>, na przystanki czy spalanie śmieci w piecach</w:t>
      </w:r>
      <w:r w:rsidR="00A209D7">
        <w:rPr>
          <w:b/>
        </w:rPr>
        <w:t>,</w:t>
      </w:r>
    </w:p>
    <w:p w:rsidR="00FA2304" w:rsidRDefault="00FA2304" w:rsidP="005E532F">
      <w:pPr>
        <w:jc w:val="both"/>
        <w:rPr>
          <w:b/>
        </w:rPr>
      </w:pPr>
      <w:r>
        <w:t xml:space="preserve">- </w:t>
      </w:r>
      <w:r w:rsidRPr="00FA2304">
        <w:rPr>
          <w:b/>
        </w:rPr>
        <w:t>zwiększenie poziomu recyklingu i odzysku  odpadów zebranych selektywnie</w:t>
      </w:r>
      <w:r w:rsidR="00A209D7">
        <w:rPr>
          <w:b/>
        </w:rPr>
        <w:t>,</w:t>
      </w:r>
      <w:r w:rsidRPr="00FA2304">
        <w:rPr>
          <w:b/>
        </w:rPr>
        <w:t xml:space="preserve"> a zmniejszenie masy odpadów kierowanych do składowania</w:t>
      </w:r>
      <w:r w:rsidR="00A209D7">
        <w:rPr>
          <w:b/>
        </w:rPr>
        <w:t>.</w:t>
      </w:r>
    </w:p>
    <w:p w:rsidR="00FA2304" w:rsidRDefault="00FA2304" w:rsidP="005E532F">
      <w:pPr>
        <w:jc w:val="both"/>
      </w:pPr>
      <w:r>
        <w:t xml:space="preserve"> </w:t>
      </w:r>
      <w:r w:rsidR="005E532F">
        <w:tab/>
      </w:r>
      <w:r>
        <w:t xml:space="preserve"> Normy  dotyczące poziomów recyklingu narzuca nam Unia Europejska</w:t>
      </w:r>
      <w:r w:rsidR="00A209D7">
        <w:t>,</w:t>
      </w:r>
      <w:r>
        <w:t xml:space="preserve"> nie wywiązanie się </w:t>
      </w:r>
      <w:r w:rsidR="00A209D7">
        <w:t xml:space="preserve">z </w:t>
      </w:r>
      <w:r>
        <w:t xml:space="preserve">w/w norm będzie skutkowało nałożeniem  kar na nasz kraj. </w:t>
      </w:r>
      <w:r w:rsidR="00D11274">
        <w:t>Z</w:t>
      </w:r>
      <w:r>
        <w:t xml:space="preserve">godnie z art. 9q </w:t>
      </w:r>
      <w:r w:rsidR="00D11274">
        <w:t xml:space="preserve"> ustawy o utrzymaniu czystości i porządku w gminach </w:t>
      </w:r>
      <w:r>
        <w:t xml:space="preserve">wójt przekazuje roczne  sprawozdanie </w:t>
      </w:r>
      <w:r w:rsidR="00D11274">
        <w:t xml:space="preserve"> dotyczące osiągniętych poziomów recyklingu</w:t>
      </w:r>
      <w:r w:rsidR="000B169E">
        <w:t xml:space="preserve"> na terenie gminy</w:t>
      </w:r>
      <w:r w:rsidR="00D11274">
        <w:t xml:space="preserve">, </w:t>
      </w:r>
      <w:r>
        <w:t>do marszałka województwa i do wojewódzkiego inspektora ochrony środowiska</w:t>
      </w:r>
      <w:r w:rsidR="00A209D7">
        <w:t>.</w:t>
      </w:r>
      <w:r>
        <w:t xml:space="preserve"> </w:t>
      </w:r>
      <w:r w:rsidR="00A209D7" w:rsidRPr="000D4E55">
        <w:rPr>
          <w:b/>
          <w:i/>
        </w:rPr>
        <w:t xml:space="preserve">W sytuacji </w:t>
      </w:r>
      <w:r w:rsidRPr="000D4E55">
        <w:rPr>
          <w:b/>
          <w:i/>
        </w:rPr>
        <w:t>gdy</w:t>
      </w:r>
      <w:r w:rsidR="00D11274" w:rsidRPr="000D4E55">
        <w:rPr>
          <w:b/>
          <w:i/>
        </w:rPr>
        <w:t xml:space="preserve"> </w:t>
      </w:r>
      <w:r w:rsidR="00A209D7" w:rsidRPr="000D4E55">
        <w:rPr>
          <w:b/>
          <w:i/>
        </w:rPr>
        <w:t>na szczeblu gminnym</w:t>
      </w:r>
      <w:r w:rsidR="00D11274" w:rsidRPr="000D4E55">
        <w:rPr>
          <w:b/>
          <w:i/>
        </w:rPr>
        <w:t xml:space="preserve"> </w:t>
      </w:r>
      <w:r w:rsidRPr="000D4E55">
        <w:rPr>
          <w:b/>
          <w:i/>
        </w:rPr>
        <w:t xml:space="preserve"> nie osiągniemy odpowiednich poziomów</w:t>
      </w:r>
      <w:r w:rsidR="00D11274" w:rsidRPr="000D4E55">
        <w:rPr>
          <w:b/>
          <w:i/>
        </w:rPr>
        <w:t xml:space="preserve">  </w:t>
      </w:r>
      <w:r w:rsidR="00A209D7" w:rsidRPr="000D4E55">
        <w:rPr>
          <w:b/>
          <w:i/>
        </w:rPr>
        <w:t xml:space="preserve">recyklingu </w:t>
      </w:r>
      <w:r w:rsidR="00D11274" w:rsidRPr="000D4E55">
        <w:rPr>
          <w:b/>
          <w:i/>
        </w:rPr>
        <w:t>będzie</w:t>
      </w:r>
      <w:r w:rsidR="00A209D7" w:rsidRPr="000D4E55">
        <w:rPr>
          <w:b/>
          <w:i/>
        </w:rPr>
        <w:t>my musieli</w:t>
      </w:r>
      <w:r w:rsidR="00D11274" w:rsidRPr="000D4E55">
        <w:rPr>
          <w:b/>
          <w:i/>
        </w:rPr>
        <w:t xml:space="preserve"> zapłacić karę.</w:t>
      </w:r>
      <w:r w:rsidR="00D11274"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194"/>
        <w:gridCol w:w="733"/>
        <w:gridCol w:w="822"/>
        <w:gridCol w:w="783"/>
        <w:gridCol w:w="783"/>
        <w:gridCol w:w="733"/>
        <w:gridCol w:w="834"/>
        <w:gridCol w:w="834"/>
        <w:gridCol w:w="802"/>
        <w:gridCol w:w="1088"/>
      </w:tblGrid>
      <w:tr w:rsidR="00DF3FB7" w:rsidRPr="00C719C9" w:rsidTr="00A25C58">
        <w:tc>
          <w:tcPr>
            <w:tcW w:w="2245" w:type="dxa"/>
          </w:tcPr>
          <w:p w:rsidR="00DF3FB7" w:rsidRPr="00C719C9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1" w:type="dxa"/>
            <w:gridSpan w:val="9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recyklingu i przygotowania do ponownego użycia [%]</w:t>
            </w:r>
          </w:p>
        </w:tc>
      </w:tr>
      <w:tr w:rsidR="00DF3FB7" w:rsidRPr="00C719C9" w:rsidTr="00A25C58">
        <w:tc>
          <w:tcPr>
            <w:tcW w:w="2245" w:type="dxa"/>
            <w:vMerge w:val="restart"/>
          </w:tcPr>
          <w:p w:rsidR="00DF3FB7" w:rsidRPr="0083577F" w:rsidRDefault="00B81328" w:rsidP="00B813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</w:t>
            </w:r>
            <w:r w:rsidR="00DF3FB7"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3FB7"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metal, tworzywa sztuczne,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3FB7"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685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2012r. </w:t>
            </w:r>
          </w:p>
        </w:tc>
        <w:tc>
          <w:tcPr>
            <w:tcW w:w="826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785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2014r.</w:t>
            </w:r>
          </w:p>
        </w:tc>
        <w:tc>
          <w:tcPr>
            <w:tcW w:w="785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696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2016r. </w:t>
            </w:r>
          </w:p>
        </w:tc>
        <w:tc>
          <w:tcPr>
            <w:tcW w:w="838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2017r.</w:t>
            </w:r>
          </w:p>
        </w:tc>
        <w:tc>
          <w:tcPr>
            <w:tcW w:w="838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2018r.</w:t>
            </w:r>
          </w:p>
        </w:tc>
        <w:tc>
          <w:tcPr>
            <w:tcW w:w="805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2019r.</w:t>
            </w:r>
          </w:p>
        </w:tc>
        <w:tc>
          <w:tcPr>
            <w:tcW w:w="1103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2020r.</w:t>
            </w:r>
          </w:p>
        </w:tc>
      </w:tr>
      <w:tr w:rsidR="00DF3FB7" w:rsidRPr="00C719C9" w:rsidTr="00A25C58">
        <w:tc>
          <w:tcPr>
            <w:tcW w:w="2245" w:type="dxa"/>
            <w:vMerge/>
          </w:tcPr>
          <w:p w:rsidR="00DF3FB7" w:rsidRPr="00C719C9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6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5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5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6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8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8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5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3" w:type="dxa"/>
          </w:tcPr>
          <w:p w:rsidR="00DF3FB7" w:rsidRPr="0083577F" w:rsidRDefault="00DF3FB7" w:rsidP="00A25C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</w:tbl>
    <w:p w:rsidR="005E532F" w:rsidRDefault="005E532F" w:rsidP="00B45512">
      <w:pPr>
        <w:ind w:firstLine="708"/>
        <w:jc w:val="both"/>
      </w:pPr>
      <w:r>
        <w:t xml:space="preserve">W wyniku procedur przetargowych w roku 2013 wyłoniono firmę która w okresie od 1 lipca </w:t>
      </w:r>
      <w:r>
        <w:rPr>
          <w:b/>
        </w:rPr>
        <w:t>2013</w:t>
      </w:r>
      <w:r w:rsidRPr="005E532F">
        <w:rPr>
          <w:b/>
        </w:rPr>
        <w:t xml:space="preserve"> r. do 30 czerwca 2014 r.</w:t>
      </w:r>
      <w:r>
        <w:t xml:space="preserve"> zajmowała się  odbieraniem, transportem, zbieranie, odzyskiem i unieszkodliwianiem odpadów komunalnych. Firma „</w:t>
      </w:r>
      <w:proofErr w:type="spellStart"/>
      <w:r>
        <w:t>Mirotrans</w:t>
      </w:r>
      <w:proofErr w:type="spellEnd"/>
      <w:r>
        <w:t xml:space="preserve">” sp. z o </w:t>
      </w:r>
      <w:proofErr w:type="spellStart"/>
      <w:r>
        <w:t>o</w:t>
      </w:r>
      <w:proofErr w:type="spellEnd"/>
      <w:r>
        <w:t xml:space="preserve">.  z Jaworzynki oszacowała koszt zadania na </w:t>
      </w:r>
      <w:r w:rsidRPr="000B169E">
        <w:rPr>
          <w:b/>
          <w:sz w:val="28"/>
          <w:szCs w:val="28"/>
        </w:rPr>
        <w:t>kwotę 484.704,00 zł.</w:t>
      </w:r>
      <w:r>
        <w:rPr>
          <w:b/>
        </w:rPr>
        <w:t xml:space="preserve"> </w:t>
      </w:r>
      <w:r>
        <w:t xml:space="preserve"> Ze względu na bardzo niską wartość przetargu podjęto decyzje o obniżeniu stawki opłaty za gospodarowanie odpadami</w:t>
      </w:r>
      <w:r w:rsidR="00DF3FB7">
        <w:t xml:space="preserve"> z 7,00 zł</w:t>
      </w:r>
      <w:r>
        <w:t xml:space="preserve"> na 6,00 zł w przypadku selektywnej zbiórki o</w:t>
      </w:r>
      <w:r w:rsidR="00DF3FB7">
        <w:t xml:space="preserve">dpadów od osoby na miesiąc ; </w:t>
      </w:r>
      <w:r w:rsidR="00A8416D">
        <w:t>przy  nieselektywnej zbiórce</w:t>
      </w:r>
      <w:r>
        <w:t xml:space="preserve"> odpadów </w:t>
      </w:r>
      <w:r w:rsidR="00A8416D">
        <w:t xml:space="preserve"> z 14,00 zł  na 13,00 zł w </w:t>
      </w:r>
      <w:r>
        <w:t>od osoby na miesiąc.</w:t>
      </w:r>
    </w:p>
    <w:p w:rsidR="000B169E" w:rsidRDefault="005E532F" w:rsidP="000B169E">
      <w:pPr>
        <w:spacing w:after="0"/>
        <w:jc w:val="both"/>
      </w:pPr>
      <w:r>
        <w:tab/>
        <w:t xml:space="preserve"> W roku 2014 został rozstrzygnięty kolejny przetarg na odbier</w:t>
      </w:r>
      <w:r w:rsidR="00A209D7">
        <w:t>anie, transport</w:t>
      </w:r>
      <w:r>
        <w:t>, zbieranie, odzysk i unieszkodliwianie odpadów komunalnych</w:t>
      </w:r>
      <w:r w:rsidR="000B169E">
        <w:t xml:space="preserve">. Przetarg wygrywa firma EKOPLAST PRODUKT </w:t>
      </w:r>
    </w:p>
    <w:p w:rsidR="005E532F" w:rsidRDefault="00A209D7" w:rsidP="000B169E">
      <w:pPr>
        <w:spacing w:after="0"/>
        <w:jc w:val="both"/>
        <w:rPr>
          <w:b/>
          <w:sz w:val="28"/>
          <w:szCs w:val="28"/>
        </w:rPr>
      </w:pPr>
      <w:r>
        <w:t xml:space="preserve">Sp. z </w:t>
      </w:r>
      <w:proofErr w:type="spellStart"/>
      <w:r>
        <w:t>o.o</w:t>
      </w:r>
      <w:proofErr w:type="spellEnd"/>
      <w:r>
        <w:t xml:space="preserve"> z Cieszyna</w:t>
      </w:r>
      <w:r w:rsidR="000B169E" w:rsidRPr="000B16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B169E" w:rsidRPr="000B169E">
        <w:rPr>
          <w:b/>
          <w:sz w:val="32"/>
          <w:szCs w:val="32"/>
        </w:rPr>
        <w:t>Koszt zadania na okres 18m-cy – 1.628.724,80 zł.</w:t>
      </w:r>
      <w:r w:rsidR="000B169E" w:rsidRPr="000B169E">
        <w:rPr>
          <w:b/>
          <w:sz w:val="24"/>
          <w:szCs w:val="24"/>
        </w:rPr>
        <w:t xml:space="preserve"> </w:t>
      </w:r>
      <w:r w:rsidR="000B169E">
        <w:t xml:space="preserve"> </w:t>
      </w:r>
      <w:r w:rsidR="000B169E" w:rsidRPr="000B169E">
        <w:rPr>
          <w:b/>
          <w:sz w:val="28"/>
          <w:szCs w:val="28"/>
        </w:rPr>
        <w:t>W  2015 r.  Gmina musi zapłacić firmie kwotę 1.085.816,52 zł</w:t>
      </w:r>
      <w:r w:rsidR="006260D8">
        <w:rPr>
          <w:b/>
          <w:sz w:val="28"/>
          <w:szCs w:val="28"/>
        </w:rPr>
        <w:t>.</w:t>
      </w:r>
    </w:p>
    <w:p w:rsidR="00D36A47" w:rsidRPr="00B45512" w:rsidRDefault="006260D8" w:rsidP="00F24F36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W zw</w:t>
      </w:r>
      <w:r w:rsidR="00BC43B7">
        <w:rPr>
          <w:sz w:val="24"/>
          <w:szCs w:val="24"/>
        </w:rPr>
        <w:t>iązku z powyższym w dniu 6 luty 2015 r.</w:t>
      </w:r>
      <w:r>
        <w:rPr>
          <w:sz w:val="24"/>
          <w:szCs w:val="24"/>
        </w:rPr>
        <w:t xml:space="preserve"> została podjęta </w:t>
      </w:r>
      <w:r w:rsidR="00BC43B7">
        <w:rPr>
          <w:sz w:val="24"/>
          <w:szCs w:val="24"/>
        </w:rPr>
        <w:t xml:space="preserve"> nowa </w:t>
      </w:r>
      <w:r>
        <w:rPr>
          <w:sz w:val="24"/>
          <w:szCs w:val="24"/>
        </w:rPr>
        <w:t xml:space="preserve">Uchwała Rady Gminy Istebna </w:t>
      </w:r>
      <w:r w:rsidR="00BC43B7">
        <w:rPr>
          <w:sz w:val="24"/>
          <w:szCs w:val="24"/>
        </w:rPr>
        <w:t xml:space="preserve">Nr V/24/2015 w sprawie ustalenia stawki opłat za gospodarowanie odpadami komunalnymi. </w:t>
      </w:r>
      <w:r w:rsidR="00BC43B7" w:rsidRPr="00B45512">
        <w:rPr>
          <w:b/>
          <w:sz w:val="24"/>
          <w:szCs w:val="24"/>
        </w:rPr>
        <w:t>Od miesiąca marca</w:t>
      </w:r>
      <w:r w:rsidR="00D36A47" w:rsidRPr="00B45512">
        <w:rPr>
          <w:b/>
          <w:sz w:val="24"/>
          <w:szCs w:val="24"/>
        </w:rPr>
        <w:t xml:space="preserve"> 2015 r.</w:t>
      </w:r>
      <w:r w:rsidR="00BC43B7" w:rsidRPr="00B45512">
        <w:rPr>
          <w:b/>
          <w:sz w:val="24"/>
          <w:szCs w:val="24"/>
        </w:rPr>
        <w:t xml:space="preserve"> będą obowiązywały następujące stawki opłat za gospodar</w:t>
      </w:r>
      <w:r w:rsidR="00A209D7" w:rsidRPr="00B45512">
        <w:rPr>
          <w:b/>
          <w:sz w:val="24"/>
          <w:szCs w:val="24"/>
        </w:rPr>
        <w:t>owanie odpadami</w:t>
      </w:r>
      <w:r w:rsidR="00D36A47" w:rsidRPr="00B45512">
        <w:rPr>
          <w:b/>
          <w:sz w:val="24"/>
          <w:szCs w:val="24"/>
        </w:rPr>
        <w:t>:</w:t>
      </w:r>
    </w:p>
    <w:p w:rsidR="00D36A47" w:rsidRPr="00B45512" w:rsidRDefault="00D36A47" w:rsidP="00BC43B7">
      <w:pPr>
        <w:jc w:val="both"/>
        <w:rPr>
          <w:b/>
        </w:rPr>
      </w:pPr>
      <w:r w:rsidRPr="00B45512">
        <w:rPr>
          <w:b/>
          <w:sz w:val="24"/>
          <w:szCs w:val="24"/>
        </w:rPr>
        <w:t xml:space="preserve">- </w:t>
      </w:r>
      <w:r w:rsidR="00BC43B7" w:rsidRPr="00B45512">
        <w:rPr>
          <w:b/>
        </w:rPr>
        <w:t xml:space="preserve">9,00 zł w przypadku selektywnej zbiórki </w:t>
      </w:r>
      <w:r w:rsidRPr="00B45512">
        <w:rPr>
          <w:b/>
        </w:rPr>
        <w:t xml:space="preserve">odpadów od osoby na miesiąc </w:t>
      </w:r>
    </w:p>
    <w:p w:rsidR="00D36A47" w:rsidRPr="00B45512" w:rsidRDefault="00D36A47" w:rsidP="00BC43B7">
      <w:pPr>
        <w:jc w:val="both"/>
        <w:rPr>
          <w:b/>
        </w:rPr>
      </w:pPr>
      <w:r w:rsidRPr="00B45512">
        <w:rPr>
          <w:b/>
        </w:rPr>
        <w:t>-</w:t>
      </w:r>
      <w:r w:rsidR="00B45512">
        <w:rPr>
          <w:b/>
        </w:rPr>
        <w:t xml:space="preserve"> 16</w:t>
      </w:r>
      <w:r w:rsidR="00BC43B7" w:rsidRPr="00B45512">
        <w:rPr>
          <w:b/>
        </w:rPr>
        <w:t>,00 zł w przypadku nieselektywnej zbiórki odpadów od osoby na miesiąc.</w:t>
      </w:r>
    </w:p>
    <w:p w:rsidR="00A209D7" w:rsidRPr="00B45512" w:rsidRDefault="00A209D7" w:rsidP="00730CB3">
      <w:pPr>
        <w:spacing w:after="0"/>
        <w:ind w:firstLine="708"/>
        <w:jc w:val="both"/>
      </w:pPr>
      <w:r w:rsidRPr="00B45512">
        <w:t xml:space="preserve">Po nowelizacji ustawy ustaje obowiązek składania korekt deklaracji przy zmianie stawki za gospodarowanie odpadami komunalnymi, gdyż dokonuje się to automatycznie. </w:t>
      </w:r>
    </w:p>
    <w:p w:rsidR="00A209D7" w:rsidRPr="00B45512" w:rsidRDefault="00BC43B7" w:rsidP="00730CB3">
      <w:pPr>
        <w:spacing w:after="0"/>
        <w:jc w:val="both"/>
      </w:pPr>
      <w:r w:rsidRPr="00B45512">
        <w:t xml:space="preserve"> Zawiadomienia  dotyczące wysokości opłat zostaną dostar</w:t>
      </w:r>
      <w:r w:rsidR="00D36A47" w:rsidRPr="00B45512">
        <w:t>czone do mieszkańców w marcu.</w:t>
      </w:r>
    </w:p>
    <w:p w:rsidR="00F76100" w:rsidRPr="00F76100" w:rsidRDefault="00F76100" w:rsidP="00730CB3">
      <w:pPr>
        <w:spacing w:after="0"/>
        <w:jc w:val="both"/>
      </w:pPr>
      <w:r>
        <w:lastRenderedPageBreak/>
        <w:t xml:space="preserve"> </w:t>
      </w:r>
      <w:r w:rsidR="00F43A68">
        <w:tab/>
      </w:r>
      <w:r w:rsidR="00B81328">
        <w:t>Z</w:t>
      </w:r>
      <w:r>
        <w:t xml:space="preserve">nowelizowana ustawa daje możliwość </w:t>
      </w:r>
      <w:r w:rsidR="00B81328">
        <w:rPr>
          <w:b/>
        </w:rPr>
        <w:t>zwolnień w całości lub w części</w:t>
      </w:r>
      <w:r w:rsidRPr="00F43A68">
        <w:rPr>
          <w:b/>
        </w:rPr>
        <w:t xml:space="preserve"> z opłat za gospodarowanie</w:t>
      </w:r>
      <w:r>
        <w:t xml:space="preserve"> </w:t>
      </w:r>
      <w:r w:rsidRPr="00F43A68">
        <w:rPr>
          <w:b/>
        </w:rPr>
        <w:t>odpadam</w:t>
      </w:r>
      <w:r w:rsidR="00B81328">
        <w:t>i osoby</w:t>
      </w:r>
      <w:r>
        <w:t xml:space="preserve">, </w:t>
      </w:r>
      <w:r w:rsidR="00B81328">
        <w:t xml:space="preserve"> </w:t>
      </w:r>
      <w:r>
        <w:t xml:space="preserve">których dochód nie przekracza kwoty uprawniającej do świadczeń </w:t>
      </w:r>
      <w:r w:rsidR="00B81328">
        <w:t>pieniężnych z pomocy społecznej</w:t>
      </w:r>
      <w:r>
        <w:t>, o której mowa w art.8 ust.1 lub 2 ustawy z dnia  12 marca 2004 r. o pomocy społeczn</w:t>
      </w:r>
      <w:r w:rsidR="00B81328">
        <w:t>ej</w:t>
      </w:r>
      <w:r>
        <w:t xml:space="preserve">. </w:t>
      </w:r>
      <w:r w:rsidR="00B81328">
        <w:t xml:space="preserve"> </w:t>
      </w:r>
      <w:r>
        <w:t>Pomocą chcemy objąć zwłaszcza rodziny wielodzietne. Stosowny projekt uchwały jest w trakcie przygotowań.</w:t>
      </w:r>
    </w:p>
    <w:p w:rsidR="00BC43B7" w:rsidRPr="00B45512" w:rsidRDefault="00BC43B7" w:rsidP="00B45512">
      <w:pPr>
        <w:spacing w:after="0"/>
        <w:jc w:val="both"/>
        <w:rPr>
          <w:b/>
          <w:i/>
        </w:rPr>
      </w:pPr>
      <w:r w:rsidRPr="00730CB3">
        <w:rPr>
          <w:b/>
          <w:i/>
        </w:rPr>
        <w:tab/>
      </w:r>
      <w:r>
        <w:t>Jedno</w:t>
      </w:r>
      <w:r w:rsidR="00A209D7">
        <w:t>cześnie przypominam i informuję</w:t>
      </w:r>
      <w:r>
        <w:t>,</w:t>
      </w:r>
      <w:r w:rsidR="00A209D7">
        <w:t xml:space="preserve"> </w:t>
      </w:r>
      <w:r>
        <w:t xml:space="preserve">że zgodnie z art. 6r ust.1aa ustawy o utrzymaniu czystości i porządku w gminach </w:t>
      </w:r>
      <w:r w:rsidR="00A209D7">
        <w:rPr>
          <w:b/>
        </w:rPr>
        <w:t>„</w:t>
      </w:r>
      <w:r w:rsidRPr="00BC43B7">
        <w:rPr>
          <w:b/>
        </w:rPr>
        <w:t>Środki z opłaty za gospodarowanie odpadami komunalnymi nie mogą być wykorzystane na cele niezwiązane z pokrywaniem kosztów funkcjonowania systemu gospo</w:t>
      </w:r>
      <w:r w:rsidR="00B81328">
        <w:rPr>
          <w:b/>
        </w:rPr>
        <w:t>darowania odpadami komunalnymi”.</w:t>
      </w:r>
    </w:p>
    <w:p w:rsidR="00F24F36" w:rsidRDefault="00D36A47" w:rsidP="00F24F36">
      <w:pPr>
        <w:spacing w:after="0"/>
        <w:ind w:firstLine="708"/>
        <w:jc w:val="both"/>
      </w:pPr>
      <w:r>
        <w:rPr>
          <w:b/>
        </w:rPr>
        <w:t>Przy tej okazji zwracam się z ogromnym apelem do mieszkańców Gmi</w:t>
      </w:r>
      <w:r w:rsidR="009C5211">
        <w:rPr>
          <w:b/>
        </w:rPr>
        <w:t>ny Istebna o rzetelną segregację</w:t>
      </w:r>
      <w:r>
        <w:rPr>
          <w:b/>
        </w:rPr>
        <w:t xml:space="preserve"> odpadów!!!!!!! </w:t>
      </w:r>
      <w:r>
        <w:t xml:space="preserve">Z danych zawartych w deklaracja składanych przez mieszkańców wynika, że </w:t>
      </w:r>
      <w:r w:rsidRPr="00B232F9">
        <w:rPr>
          <w:b/>
        </w:rPr>
        <w:t>97,85% mieszkańców segreguje odpady</w:t>
      </w:r>
      <w:r>
        <w:t xml:space="preserve"> !!! Jednak nie ma to odzwierciedlenia w rzeczywistości. Z informacji otrzymanych od firmy wywożącej na tle innych gmin segregujemy najgorzej !!!!!</w:t>
      </w:r>
      <w:r w:rsidR="00B232F9">
        <w:t xml:space="preserve">  Jakość</w:t>
      </w:r>
      <w:r>
        <w:t xml:space="preserve"> segregacji ma znaczący wpływ</w:t>
      </w:r>
      <w:r w:rsidR="00B232F9">
        <w:t xml:space="preserve"> przy szacowaniu kosztów</w:t>
      </w:r>
      <w:r>
        <w:t xml:space="preserve"> </w:t>
      </w:r>
      <w:r w:rsidR="00B232F9">
        <w:t>przez firmę odbierającą odpady. O</w:t>
      </w:r>
      <w:r w:rsidR="00596BD3">
        <w:t>dpady zmieszane zgo</w:t>
      </w:r>
      <w:bookmarkStart w:id="0" w:name="_GoBack"/>
      <w:bookmarkEnd w:id="0"/>
      <w:r w:rsidR="00596BD3">
        <w:t>dnie z ustawą</w:t>
      </w:r>
      <w:r w:rsidR="00B232F9">
        <w:t xml:space="preserve"> muszą być oddawane przez firmę  odpłatnie do Regionalnej Instalacji do Przetwarzania Odpadów Komunalnych. </w:t>
      </w:r>
      <w:r w:rsidR="00E43648">
        <w:t xml:space="preserve"> Zgodnie z Wojewódzkim planem Gospodarowania Odpadami o</w:t>
      </w:r>
      <w:r w:rsidR="00B232F9">
        <w:t>dpady</w:t>
      </w:r>
      <w:r w:rsidR="00E43648">
        <w:t xml:space="preserve"> zmieszane</w:t>
      </w:r>
      <w:r w:rsidR="00B232F9">
        <w:t xml:space="preserve"> z terenu naszej Gminy mogą trafić do dwóch instal</w:t>
      </w:r>
      <w:r w:rsidR="00A209D7">
        <w:t>acji:  PPHU „</w:t>
      </w:r>
      <w:proofErr w:type="spellStart"/>
      <w:r w:rsidR="00A209D7">
        <w:t>Komart</w:t>
      </w:r>
      <w:proofErr w:type="spellEnd"/>
      <w:r w:rsidR="00A209D7">
        <w:t>” Sp. z o.o</w:t>
      </w:r>
      <w:r w:rsidR="00B232F9">
        <w:t>.</w:t>
      </w:r>
      <w:r w:rsidR="00A209D7">
        <w:t xml:space="preserve"> </w:t>
      </w:r>
      <w:r w:rsidR="00B232F9">
        <w:t>w Knurowie lub instalacji „</w:t>
      </w:r>
      <w:proofErr w:type="spellStart"/>
      <w:r w:rsidR="00B232F9">
        <w:t>Cofinco</w:t>
      </w:r>
      <w:proofErr w:type="spellEnd"/>
      <w:r w:rsidR="00B232F9">
        <w:t xml:space="preserve">  Poland” sp. z o.o. w Jastrzębiu Zdroju.</w:t>
      </w:r>
    </w:p>
    <w:p w:rsidR="00D36A47" w:rsidRPr="009C5211" w:rsidRDefault="00F24F36" w:rsidP="00F24F36">
      <w:pPr>
        <w:spacing w:after="0"/>
        <w:jc w:val="both"/>
        <w:rPr>
          <w:u w:val="single"/>
        </w:rPr>
      </w:pPr>
      <w:r w:rsidRPr="009C5211">
        <w:rPr>
          <w:u w:val="single"/>
        </w:rPr>
        <w:t>W związku z tym w miesiącach kwiecień i maj 2015 r. planowane są kontrole poprawności segregacji .</w:t>
      </w:r>
    </w:p>
    <w:p w:rsidR="00B45512" w:rsidRDefault="00B45512" w:rsidP="00B45512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:rsidR="00B45512" w:rsidRPr="00B45512" w:rsidRDefault="00B45512" w:rsidP="00B45512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B45512">
        <w:rPr>
          <w:b/>
          <w:sz w:val="24"/>
          <w:szCs w:val="24"/>
        </w:rPr>
        <w:t>Dla porównanie podajemy stawki opłat za gospodarowanie odpadami w innych gminach naszego regionu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701"/>
      </w:tblGrid>
      <w:tr w:rsidR="00B45512" w:rsidTr="00AC48C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>Nazwa gminy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>Stawka opłaty od osoby na miesiąc przy segregacji odpadów</w:t>
            </w:r>
          </w:p>
          <w:p w:rsidR="00B45512" w:rsidRDefault="00B45512" w:rsidP="00AC48C0"/>
          <w:p w:rsidR="00B45512" w:rsidRDefault="00B45512" w:rsidP="00AC48C0">
            <w: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>Stawka opłaty od osoby na miesiąc przy zmieszanym odbiorze odpadów</w:t>
            </w:r>
          </w:p>
          <w:p w:rsidR="00B45512" w:rsidRDefault="00B45512" w:rsidP="00AC48C0"/>
          <w:p w:rsidR="00B45512" w:rsidRDefault="00B45512" w:rsidP="00AC48C0"/>
        </w:tc>
      </w:tr>
      <w:tr w:rsidR="00B45512" w:rsidTr="00AC48C0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12" w:rsidRDefault="00B45512" w:rsidP="00AC48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12" w:rsidRDefault="00B45512" w:rsidP="00AC48C0">
            <w:r>
              <w:t>Stawka aktualna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12" w:rsidRDefault="00B45512" w:rsidP="00AC48C0">
            <w:r>
              <w:t>Stawka z lipca 2013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12" w:rsidRDefault="00B45512" w:rsidP="00AC48C0">
            <w:r>
              <w:t>Stawka aktualna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12" w:rsidRDefault="00B45512" w:rsidP="00AC48C0">
            <w:r>
              <w:t>Stawka z lipca 2013 r.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>Brenna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 xml:space="preserve">9,00 zł </w:t>
            </w:r>
          </w:p>
          <w:p w:rsidR="00B45512" w:rsidRDefault="00B45512" w:rsidP="00AC48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9,00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 xml:space="preserve">15,00 zł </w:t>
            </w:r>
          </w:p>
          <w:p w:rsidR="00B45512" w:rsidRDefault="00B45512" w:rsidP="00AC48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15,00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 xml:space="preserve">Cieszyn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8,30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8,30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18,60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18,60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 xml:space="preserve">Chybie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8,00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8,00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15,00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15,00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>Dębowiec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7,00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7,00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14,00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14,00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12" w:rsidRDefault="00B45512" w:rsidP="00AC48C0">
            <w:r>
              <w:t>Goleszów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9,00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9,00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15,00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15,00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 xml:space="preserve">Hażlach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8,80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7,60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15,00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12,20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Pr="00B45512" w:rsidRDefault="00B45512" w:rsidP="00AC48C0">
            <w:pPr>
              <w:rPr>
                <w:b/>
              </w:rPr>
            </w:pPr>
            <w:r w:rsidRPr="00B45512">
              <w:rPr>
                <w:b/>
              </w:rPr>
              <w:t xml:space="preserve">Istebna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Pr="00B45512" w:rsidRDefault="00B45512" w:rsidP="00AC48C0">
            <w:pPr>
              <w:jc w:val="center"/>
              <w:rPr>
                <w:b/>
              </w:rPr>
            </w:pPr>
            <w:r w:rsidRPr="00B45512">
              <w:rPr>
                <w:b/>
              </w:rPr>
              <w:t>9,00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Pr="00B45512" w:rsidRDefault="00B45512" w:rsidP="00AC48C0">
            <w:pPr>
              <w:jc w:val="center"/>
              <w:rPr>
                <w:b/>
              </w:rPr>
            </w:pPr>
            <w:r w:rsidRPr="00B45512">
              <w:rPr>
                <w:b/>
              </w:rPr>
              <w:t>6,00zł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Pr="00B45512" w:rsidRDefault="00B45512" w:rsidP="00AC48C0">
            <w:pPr>
              <w:jc w:val="center"/>
              <w:rPr>
                <w:b/>
              </w:rPr>
            </w:pPr>
            <w:r w:rsidRPr="00B45512">
              <w:rPr>
                <w:b/>
              </w:rPr>
              <w:t>16,00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Pr="00B45512" w:rsidRDefault="00B45512" w:rsidP="00AC48C0">
            <w:pPr>
              <w:jc w:val="center"/>
              <w:rPr>
                <w:b/>
              </w:rPr>
            </w:pPr>
            <w:r w:rsidRPr="00B45512">
              <w:rPr>
                <w:b/>
              </w:rPr>
              <w:t>13,00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>Milówka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8,00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8,00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15,00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15,00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 xml:space="preserve">Rajcza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7,00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7,00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14,00zł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14,00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>Skoczów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8,00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6,00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15,00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10,00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 xml:space="preserve"> Strumień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7,00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7,00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14,00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14,00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12" w:rsidRDefault="00B45512" w:rsidP="00AC48C0">
            <w:r>
              <w:t xml:space="preserve">Ustroń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15,00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15,00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>Wisła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20,00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20,00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>Zebrzydowice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7,00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7,90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14,00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15,80 zł</w:t>
            </w:r>
          </w:p>
        </w:tc>
      </w:tr>
      <w:tr w:rsidR="00B45512" w:rsidTr="00AC4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r>
              <w:t xml:space="preserve">Żywiec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12,00 zł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12,00 zł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12" w:rsidRDefault="00B45512" w:rsidP="00AC48C0">
            <w:pPr>
              <w:jc w:val="center"/>
            </w:pPr>
            <w:r>
              <w:t>19,00 zł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12" w:rsidRDefault="00B45512" w:rsidP="00AC48C0">
            <w:pPr>
              <w:jc w:val="center"/>
            </w:pPr>
            <w:r>
              <w:t>19,00 zł</w:t>
            </w:r>
          </w:p>
        </w:tc>
      </w:tr>
    </w:tbl>
    <w:p w:rsidR="005E532F" w:rsidRDefault="005E532F" w:rsidP="00FA2304"/>
    <w:sectPr w:rsidR="005E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04"/>
    <w:rsid w:val="000B169E"/>
    <w:rsid w:val="000D4E55"/>
    <w:rsid w:val="00135B6A"/>
    <w:rsid w:val="00263A5C"/>
    <w:rsid w:val="004D3D45"/>
    <w:rsid w:val="00596BD3"/>
    <w:rsid w:val="005E532F"/>
    <w:rsid w:val="006260D8"/>
    <w:rsid w:val="006B244E"/>
    <w:rsid w:val="006B5DF7"/>
    <w:rsid w:val="00730CB3"/>
    <w:rsid w:val="009216C0"/>
    <w:rsid w:val="00921C28"/>
    <w:rsid w:val="009C5211"/>
    <w:rsid w:val="00A209D7"/>
    <w:rsid w:val="00A8416D"/>
    <w:rsid w:val="00B232F9"/>
    <w:rsid w:val="00B45512"/>
    <w:rsid w:val="00B81328"/>
    <w:rsid w:val="00BC43B7"/>
    <w:rsid w:val="00D11274"/>
    <w:rsid w:val="00D36A47"/>
    <w:rsid w:val="00DF3FB7"/>
    <w:rsid w:val="00E43648"/>
    <w:rsid w:val="00F24F36"/>
    <w:rsid w:val="00F43A68"/>
    <w:rsid w:val="00F76100"/>
    <w:rsid w:val="00F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zosik</dc:creator>
  <cp:lastModifiedBy>Admin</cp:lastModifiedBy>
  <cp:revision>5</cp:revision>
  <cp:lastPrinted>2015-02-10T11:29:00Z</cp:lastPrinted>
  <dcterms:created xsi:type="dcterms:W3CDTF">2015-02-10T12:12:00Z</dcterms:created>
  <dcterms:modified xsi:type="dcterms:W3CDTF">2015-02-23T10:19:00Z</dcterms:modified>
</cp:coreProperties>
</file>